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75" w:rsidRPr="00AF3275" w:rsidRDefault="00AF3275" w:rsidP="00AF3275">
      <w:pPr>
        <w:pStyle w:val="Default"/>
        <w:spacing w:line="408" w:lineRule="atLeast"/>
        <w:ind w:right="1121"/>
        <w:jc w:val="right"/>
        <w:rPr>
          <w:rFonts w:ascii="Arial" w:hAnsi="Arial" w:cs="Arial"/>
          <w:b/>
          <w:color w:val="FF0000"/>
          <w:sz w:val="28"/>
          <w:szCs w:val="28"/>
        </w:rPr>
      </w:pPr>
      <w:r w:rsidRPr="00AF3275">
        <w:rPr>
          <w:rFonts w:ascii="Arial" w:hAnsi="Arial" w:cs="Arial"/>
          <w:b/>
          <w:color w:val="FF0000"/>
          <w:sz w:val="28"/>
          <w:szCs w:val="28"/>
        </w:rPr>
        <w:t xml:space="preserve">Allegato </w:t>
      </w:r>
      <w:r w:rsidR="005C3E80">
        <w:rPr>
          <w:rFonts w:ascii="Arial" w:hAnsi="Arial" w:cs="Arial"/>
          <w:b/>
          <w:color w:val="FF0000"/>
          <w:sz w:val="28"/>
          <w:szCs w:val="28"/>
        </w:rPr>
        <w:t>I</w:t>
      </w:r>
      <w:bookmarkStart w:id="0" w:name="_GoBack"/>
      <w:bookmarkEnd w:id="0"/>
    </w:p>
    <w:p w:rsidR="00A53FC2" w:rsidRDefault="00A53FC2" w:rsidP="00A53FC2">
      <w:pPr>
        <w:pStyle w:val="Default"/>
        <w:spacing w:line="408" w:lineRule="atLeast"/>
        <w:ind w:right="1121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RELAZIONE TECNICA ASSEVERATA AI SENSI E PER GLI EFFETTI DELL'ART. 20 DELLA L. R. 16 APRILE 2003 N. 4 E DELL'ART. 12 DELLA L. R. 14 APRILE 2006 N. 15.</w:t>
      </w:r>
    </w:p>
    <w:p w:rsidR="00A53FC2" w:rsidRDefault="00A53FC2" w:rsidP="00A53FC2">
      <w:pPr>
        <w:pStyle w:val="Default"/>
        <w:spacing w:line="408" w:lineRule="atLeast"/>
        <w:ind w:right="1121"/>
        <w:jc w:val="both"/>
        <w:rPr>
          <w:b/>
          <w:color w:val="auto"/>
          <w:sz w:val="23"/>
          <w:szCs w:val="23"/>
        </w:rPr>
      </w:pPr>
    </w:p>
    <w:p w:rsidR="00A53FC2" w:rsidRDefault="00A53FC2" w:rsidP="00A53F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8" w:lineRule="atLeast"/>
        <w:ind w:right="1121"/>
        <w:jc w:val="both"/>
        <w:rPr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OGGETTO:</w:t>
      </w:r>
      <w:r>
        <w:rPr>
          <w:color w:val="auto"/>
          <w:sz w:val="23"/>
          <w:szCs w:val="23"/>
        </w:rPr>
        <w:t xml:space="preserve"> Realizzazione/Regolarizzazione di </w:t>
      </w:r>
      <w:r>
        <w:rPr>
          <w:i/>
          <w:iCs/>
          <w:color w:val="auto"/>
          <w:sz w:val="23"/>
          <w:szCs w:val="23"/>
        </w:rPr>
        <w:t>chiusura di terrazza di collegamento / chiusura di terrazze non superiori a mq. 50 / copertura di spazio interno / chiusura di balcone / chiusura di veranda / altro,</w:t>
      </w:r>
      <w:r>
        <w:rPr>
          <w:color w:val="auto"/>
          <w:sz w:val="23"/>
          <w:szCs w:val="23"/>
        </w:rPr>
        <w:t xml:space="preserve"> con strutture precarie da eseguire nell'immobile ......................................... di proprietà della ditta: …………………………………………………………………………………………………………. </w:t>
      </w:r>
    </w:p>
    <w:p w:rsidR="00A53FC2" w:rsidRDefault="00A53FC2" w:rsidP="00A53FC2">
      <w:pPr>
        <w:pStyle w:val="Default"/>
        <w:tabs>
          <w:tab w:val="left" w:pos="9639"/>
        </w:tabs>
        <w:spacing w:line="408" w:lineRule="atLeast"/>
        <w:ind w:right="112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 sottoscritto </w:t>
      </w:r>
      <w:r>
        <w:rPr>
          <w:i/>
          <w:iCs/>
          <w:color w:val="auto"/>
          <w:sz w:val="23"/>
          <w:szCs w:val="23"/>
        </w:rPr>
        <w:t xml:space="preserve">(Ing. /Arch. / Geom. /Perito) …………………………………………………………, </w:t>
      </w:r>
      <w:r>
        <w:rPr>
          <w:color w:val="auto"/>
          <w:sz w:val="23"/>
          <w:szCs w:val="23"/>
        </w:rPr>
        <w:t xml:space="preserve">Iscritto al N° ............ dell'Albo dei/gli </w:t>
      </w:r>
      <w:r>
        <w:rPr>
          <w:i/>
          <w:iCs/>
          <w:color w:val="auto"/>
          <w:sz w:val="23"/>
          <w:szCs w:val="23"/>
        </w:rPr>
        <w:t xml:space="preserve">(Ing./Arch./Geom../Periti) </w:t>
      </w:r>
      <w:r>
        <w:rPr>
          <w:color w:val="auto"/>
          <w:sz w:val="23"/>
          <w:szCs w:val="23"/>
        </w:rPr>
        <w:t xml:space="preserve">di.......................... residente e/o domiciliato a ................................................. in via …………......................................................... n. .............., C.F. …………………….………………ad espletamento dell'incarico conferitogli dalla ditta: </w:t>
      </w:r>
      <w:r>
        <w:rPr>
          <w:i/>
          <w:iCs/>
          <w:color w:val="auto"/>
          <w:sz w:val="23"/>
          <w:szCs w:val="23"/>
        </w:rPr>
        <w:t xml:space="preserve">(cognome, nome, data di nascita, o rag. sociale, residenza) ………………………………..……………, </w:t>
      </w:r>
      <w:r>
        <w:rPr>
          <w:color w:val="auto"/>
          <w:sz w:val="23"/>
          <w:szCs w:val="23"/>
        </w:rPr>
        <w:t xml:space="preserve">nella qualità di proprietario/a dell'immobile oggetto d’intervento, per la redazione della presente relazione tecnica asseverata ai sensi e per gli effetti dell'articolo 20 della legge regionale 16 aprile 2003 n. 4 e dell'articolo 12 della legge regionale 14 aprile 2006 n. 15, inerente alla realizzazione di </w:t>
      </w:r>
      <w:r>
        <w:rPr>
          <w:i/>
          <w:iCs/>
          <w:color w:val="auto"/>
          <w:sz w:val="23"/>
          <w:szCs w:val="23"/>
        </w:rPr>
        <w:t xml:space="preserve">(chiusura di terrazza di collegamento / chiusura di terrazze non superiori a mq. 50 / copertura di spazio interno / chiusura di balcone / chiusura di veranda / altro) </w:t>
      </w:r>
      <w:r>
        <w:rPr>
          <w:color w:val="auto"/>
          <w:sz w:val="23"/>
          <w:szCs w:val="23"/>
        </w:rPr>
        <w:t xml:space="preserve">con elementi strutturali precari, relaziona e </w:t>
      </w:r>
    </w:p>
    <w:p w:rsidR="00A53FC2" w:rsidRDefault="00A53FC2" w:rsidP="00A53FC2">
      <w:pPr>
        <w:pStyle w:val="CM1"/>
        <w:tabs>
          <w:tab w:val="left" w:pos="9639"/>
        </w:tabs>
        <w:ind w:right="1121"/>
        <w:jc w:val="center"/>
      </w:pPr>
      <w:r>
        <w:rPr>
          <w:b/>
          <w:bCs/>
        </w:rPr>
        <w:t>ASSEVERA</w:t>
      </w:r>
    </w:p>
    <w:p w:rsidR="00A53FC2" w:rsidRDefault="00A53FC2" w:rsidP="00A53FC2">
      <w:pPr>
        <w:pStyle w:val="CM2"/>
        <w:numPr>
          <w:ilvl w:val="0"/>
          <w:numId w:val="1"/>
        </w:numPr>
        <w:tabs>
          <w:tab w:val="left" w:pos="9639"/>
        </w:tabs>
        <w:ind w:right="11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Che le opere da realizzare interessano l'immobile: </w:t>
      </w:r>
      <w:r>
        <w:rPr>
          <w:i/>
          <w:iCs/>
          <w:sz w:val="23"/>
          <w:szCs w:val="23"/>
        </w:rPr>
        <w:t xml:space="preserve">{descrizione dell'immobile e/o dei luoghi per una chiara e corretta identificazione) </w:t>
      </w:r>
      <w:r>
        <w:rPr>
          <w:sz w:val="23"/>
          <w:szCs w:val="23"/>
        </w:rPr>
        <w:t xml:space="preserve">......................................…………………… ……… …………………………………………………………………………………………………..; </w:t>
      </w:r>
    </w:p>
    <w:p w:rsidR="00A53FC2" w:rsidRPr="009A78A7" w:rsidRDefault="00A53FC2" w:rsidP="00A53FC2">
      <w:pPr>
        <w:pStyle w:val="Default"/>
        <w:numPr>
          <w:ilvl w:val="0"/>
          <w:numId w:val="1"/>
        </w:numPr>
        <w:tabs>
          <w:tab w:val="left" w:pos="9639"/>
        </w:tabs>
        <w:spacing w:line="408" w:lineRule="atLeast"/>
        <w:ind w:right="1121"/>
        <w:jc w:val="both"/>
        <w:rPr>
          <w:color w:val="auto"/>
          <w:sz w:val="23"/>
          <w:szCs w:val="23"/>
        </w:rPr>
      </w:pPr>
      <w:r w:rsidRPr="009A78A7">
        <w:rPr>
          <w:color w:val="auto"/>
          <w:sz w:val="23"/>
          <w:szCs w:val="23"/>
        </w:rPr>
        <w:t xml:space="preserve">Che l'immobile (o / </w:t>
      </w:r>
      <w:r w:rsidRPr="009A78A7">
        <w:rPr>
          <w:i/>
          <w:iCs/>
          <w:color w:val="auto"/>
          <w:sz w:val="23"/>
          <w:szCs w:val="23"/>
        </w:rPr>
        <w:t xml:space="preserve">luoghi) </w:t>
      </w:r>
      <w:r w:rsidRPr="009A78A7">
        <w:rPr>
          <w:color w:val="auto"/>
          <w:sz w:val="23"/>
          <w:szCs w:val="23"/>
        </w:rPr>
        <w:t xml:space="preserve">risulta/no di proprietà della ditta: </w:t>
      </w:r>
      <w:r w:rsidRPr="009A78A7">
        <w:rPr>
          <w:i/>
          <w:iCs/>
          <w:color w:val="auto"/>
          <w:sz w:val="23"/>
          <w:szCs w:val="23"/>
        </w:rPr>
        <w:t>{cognome, nome o rag. sociale, data e luogo di nascita o di costit</w:t>
      </w:r>
      <w:r>
        <w:rPr>
          <w:i/>
          <w:iCs/>
          <w:color w:val="auto"/>
          <w:sz w:val="23"/>
          <w:szCs w:val="23"/>
        </w:rPr>
        <w:t>uzione, residenza) ……………………………..</w:t>
      </w:r>
      <w:r w:rsidRPr="009A78A7">
        <w:rPr>
          <w:i/>
          <w:iCs/>
          <w:color w:val="auto"/>
          <w:sz w:val="23"/>
          <w:szCs w:val="23"/>
        </w:rPr>
        <w:t xml:space="preserve">…………………., </w:t>
      </w:r>
    </w:p>
    <w:p w:rsidR="00A53FC2" w:rsidRDefault="00A53FC2" w:rsidP="00A53FC2">
      <w:pPr>
        <w:pStyle w:val="CM2"/>
        <w:numPr>
          <w:ilvl w:val="0"/>
          <w:numId w:val="1"/>
        </w:numPr>
        <w:tabs>
          <w:tab w:val="left" w:pos="9639"/>
        </w:tabs>
        <w:ind w:right="1121"/>
        <w:jc w:val="both"/>
        <w:rPr>
          <w:sz w:val="23"/>
          <w:szCs w:val="23"/>
        </w:rPr>
      </w:pPr>
      <w:r w:rsidRPr="009A78A7">
        <w:rPr>
          <w:sz w:val="23"/>
          <w:szCs w:val="23"/>
        </w:rPr>
        <w:t>Che l'immobile (o</w:t>
      </w:r>
      <w:r w:rsidRPr="009A78A7">
        <w:rPr>
          <w:i/>
          <w:iCs/>
          <w:sz w:val="23"/>
          <w:szCs w:val="23"/>
        </w:rPr>
        <w:t xml:space="preserve"> i luoghi) </w:t>
      </w:r>
      <w:r w:rsidRPr="009A78A7">
        <w:rPr>
          <w:sz w:val="23"/>
          <w:szCs w:val="23"/>
        </w:rPr>
        <w:t>è/sono individuato/i catastalmente ne</w:t>
      </w:r>
      <w:r>
        <w:rPr>
          <w:sz w:val="23"/>
          <w:szCs w:val="23"/>
        </w:rPr>
        <w:t>l Foglio di Mappa N...... Particella</w:t>
      </w:r>
      <w:r w:rsidRPr="009A78A7">
        <w:rPr>
          <w:sz w:val="23"/>
          <w:szCs w:val="23"/>
        </w:rPr>
        <w:t>/e ...............</w:t>
      </w:r>
      <w:r>
        <w:rPr>
          <w:sz w:val="23"/>
          <w:szCs w:val="23"/>
        </w:rPr>
        <w:t>Sub.</w:t>
      </w:r>
      <w:r w:rsidRPr="009A78A7">
        <w:rPr>
          <w:sz w:val="23"/>
          <w:szCs w:val="23"/>
        </w:rPr>
        <w:t xml:space="preserve">......... del N.C.E.U. del Comune di </w:t>
      </w:r>
      <w:r w:rsidRPr="00D91C27">
        <w:rPr>
          <w:w w:val="105"/>
        </w:rPr>
        <w:t>Camastra</w:t>
      </w:r>
      <w:r w:rsidRPr="009A78A7">
        <w:rPr>
          <w:sz w:val="23"/>
          <w:szCs w:val="23"/>
        </w:rPr>
        <w:t xml:space="preserve">; </w:t>
      </w:r>
    </w:p>
    <w:p w:rsidR="00A53FC2" w:rsidRDefault="00A53FC2" w:rsidP="00A53FC2">
      <w:pPr>
        <w:pStyle w:val="Default"/>
        <w:numPr>
          <w:ilvl w:val="0"/>
          <w:numId w:val="1"/>
        </w:numPr>
        <w:tabs>
          <w:tab w:val="left" w:pos="9639"/>
        </w:tabs>
        <w:spacing w:after="140" w:line="406" w:lineRule="atLeast"/>
        <w:ind w:right="112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Che le opere consistono in </w:t>
      </w:r>
      <w:r>
        <w:rPr>
          <w:i/>
          <w:iCs/>
          <w:color w:val="auto"/>
          <w:sz w:val="23"/>
          <w:szCs w:val="23"/>
        </w:rPr>
        <w:t>(descrizione dettagliata della tipologia d’intervento, degli elementi costruttivi, dei materiali e delle finiture, della tipologia del sistema d'ancoraggio, ecc.) …………………………………………………………………………………………………………………………..……………………………………………………………………………………………………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:rsidR="00A53FC2" w:rsidRPr="005D1821" w:rsidRDefault="00A53FC2" w:rsidP="00A53FC2">
      <w:pPr>
        <w:pStyle w:val="Default"/>
        <w:numPr>
          <w:ilvl w:val="0"/>
          <w:numId w:val="1"/>
        </w:numPr>
        <w:tabs>
          <w:tab w:val="left" w:pos="9639"/>
        </w:tabs>
        <w:spacing w:after="140" w:line="406" w:lineRule="atLeast"/>
        <w:ind w:right="1121"/>
        <w:jc w:val="both"/>
        <w:rPr>
          <w:color w:val="auto"/>
          <w:sz w:val="23"/>
          <w:szCs w:val="23"/>
        </w:rPr>
      </w:pPr>
      <w:r>
        <w:rPr>
          <w:iCs/>
          <w:color w:val="auto"/>
          <w:sz w:val="23"/>
          <w:szCs w:val="23"/>
        </w:rPr>
        <w:t xml:space="preserve">Che tali opere </w:t>
      </w:r>
      <w:r w:rsidRPr="00967FA4">
        <w:rPr>
          <w:b/>
          <w:iCs/>
          <w:color w:val="auto"/>
          <w:sz w:val="23"/>
          <w:szCs w:val="23"/>
        </w:rPr>
        <w:t>non</w:t>
      </w:r>
      <w:r>
        <w:rPr>
          <w:iCs/>
          <w:color w:val="auto"/>
          <w:sz w:val="23"/>
          <w:szCs w:val="23"/>
        </w:rPr>
        <w:t xml:space="preserve"> sono prospicienti su pubbliche strade o piazze;</w:t>
      </w:r>
    </w:p>
    <w:p w:rsidR="00A53FC2" w:rsidRDefault="00A53FC2" w:rsidP="00A53FC2">
      <w:pPr>
        <w:pStyle w:val="Default"/>
        <w:tabs>
          <w:tab w:val="left" w:pos="9639"/>
        </w:tabs>
        <w:spacing w:after="140" w:line="406" w:lineRule="atLeast"/>
        <w:ind w:left="530" w:right="1121" w:hanging="237"/>
        <w:jc w:val="both"/>
        <w:rPr>
          <w:color w:val="auto"/>
          <w:sz w:val="23"/>
          <w:szCs w:val="23"/>
        </w:rPr>
        <w:sectPr w:rsidR="00A53FC2" w:rsidSect="00A53FC2">
          <w:pgSz w:w="11900" w:h="16840"/>
          <w:pgMar w:top="568" w:right="180" w:bottom="284" w:left="960" w:header="720" w:footer="720" w:gutter="0"/>
          <w:cols w:space="720"/>
          <w:noEndnote/>
        </w:sectPr>
      </w:pPr>
    </w:p>
    <w:p w:rsidR="00A53FC2" w:rsidRDefault="00A53FC2" w:rsidP="00A53FC2">
      <w:pPr>
        <w:pStyle w:val="Default"/>
        <w:numPr>
          <w:ilvl w:val="0"/>
          <w:numId w:val="1"/>
        </w:numPr>
        <w:tabs>
          <w:tab w:val="left" w:pos="9639"/>
        </w:tabs>
        <w:spacing w:line="271" w:lineRule="atLeast"/>
        <w:ind w:right="1121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Che in applicazione del comma 6, l'intervento non potrà variare in alcun modo la destinazione d'uso originaria della superficie modificata; </w:t>
      </w:r>
    </w:p>
    <w:p w:rsidR="00A53FC2" w:rsidRDefault="00A53FC2" w:rsidP="00A53FC2">
      <w:pPr>
        <w:pStyle w:val="Default"/>
        <w:numPr>
          <w:ilvl w:val="0"/>
          <w:numId w:val="1"/>
        </w:numPr>
        <w:tabs>
          <w:tab w:val="left" w:pos="9639"/>
        </w:tabs>
        <w:spacing w:line="308" w:lineRule="atLeast"/>
        <w:ind w:right="112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Che le opere descritte non interessano immobili oggetto di Sanatoria Edilizia non ancora definita con Provvedimento </w:t>
      </w:r>
      <w:proofErr w:type="spellStart"/>
      <w:r>
        <w:rPr>
          <w:color w:val="auto"/>
          <w:sz w:val="23"/>
          <w:szCs w:val="23"/>
        </w:rPr>
        <w:t>Concessorio</w:t>
      </w:r>
      <w:proofErr w:type="spellEnd"/>
      <w:r>
        <w:rPr>
          <w:color w:val="auto"/>
          <w:sz w:val="23"/>
          <w:szCs w:val="23"/>
        </w:rPr>
        <w:t xml:space="preserve"> (</w:t>
      </w:r>
      <w:r>
        <w:rPr>
          <w:i/>
          <w:color w:val="auto"/>
          <w:sz w:val="23"/>
          <w:szCs w:val="23"/>
        </w:rPr>
        <w:t>Indicare i dati del provvedimento di concessione)</w:t>
      </w:r>
      <w:r>
        <w:rPr>
          <w:color w:val="auto"/>
          <w:sz w:val="23"/>
          <w:szCs w:val="23"/>
        </w:rPr>
        <w:t>;</w:t>
      </w:r>
    </w:p>
    <w:p w:rsidR="00A53FC2" w:rsidRDefault="00A53FC2" w:rsidP="00A53FC2">
      <w:pPr>
        <w:pStyle w:val="Default"/>
        <w:numPr>
          <w:ilvl w:val="0"/>
          <w:numId w:val="1"/>
        </w:numPr>
        <w:tabs>
          <w:tab w:val="left" w:pos="9639"/>
        </w:tabs>
        <w:spacing w:line="286" w:lineRule="atLeast"/>
        <w:ind w:right="112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Che le opere sono da considerarsi quali strutture precarie in quanto realizzate in modo da essere suscettibili di facile rimozione;</w:t>
      </w:r>
    </w:p>
    <w:p w:rsidR="00A53FC2" w:rsidRDefault="00A53FC2" w:rsidP="00A53FC2">
      <w:pPr>
        <w:pStyle w:val="Default"/>
        <w:numPr>
          <w:ilvl w:val="0"/>
          <w:numId w:val="1"/>
        </w:numPr>
        <w:tabs>
          <w:tab w:val="left" w:pos="9639"/>
        </w:tabs>
        <w:spacing w:line="286" w:lineRule="atLeast"/>
        <w:ind w:right="112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Che la superficie interessata dall'intervento risulta di metri quadrati .................... riferiti all’effettiva superficie lorda sottoposta a chiusura con la struttura precaria; </w:t>
      </w:r>
    </w:p>
    <w:p w:rsidR="00A53FC2" w:rsidRDefault="00A53FC2" w:rsidP="00A53FC2">
      <w:pPr>
        <w:pStyle w:val="Default"/>
        <w:tabs>
          <w:tab w:val="left" w:pos="9639"/>
        </w:tabs>
        <w:spacing w:line="286" w:lineRule="atLeast"/>
        <w:ind w:right="1121"/>
        <w:jc w:val="both"/>
        <w:rPr>
          <w:color w:val="auto"/>
          <w:sz w:val="23"/>
          <w:szCs w:val="23"/>
        </w:rPr>
      </w:pPr>
    </w:p>
    <w:p w:rsidR="00A53FC2" w:rsidRDefault="00A53FC2" w:rsidP="00A53FC2">
      <w:pPr>
        <w:pStyle w:val="Default"/>
        <w:tabs>
          <w:tab w:val="left" w:pos="9639"/>
        </w:tabs>
        <w:spacing w:line="286" w:lineRule="atLeast"/>
        <w:ind w:right="1121"/>
        <w:jc w:val="both"/>
        <w:rPr>
          <w:color w:val="auto"/>
          <w:sz w:val="23"/>
          <w:szCs w:val="23"/>
        </w:rPr>
      </w:pPr>
    </w:p>
    <w:p w:rsidR="00A53FC2" w:rsidRDefault="00A53FC2" w:rsidP="00A53FC2">
      <w:pPr>
        <w:pStyle w:val="Default"/>
        <w:numPr>
          <w:ilvl w:val="0"/>
          <w:numId w:val="1"/>
        </w:numPr>
        <w:tabs>
          <w:tab w:val="left" w:pos="9639"/>
        </w:tabs>
        <w:spacing w:line="286" w:lineRule="atLeast"/>
        <w:ind w:right="112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Che il versamento da effettuarsi a favore del Comune dell'importo di 50,00 euro per metro quadro ai sensi dell'articolo 20, comma 2, legge regionale 16 aprile 2003, n. 4, risulta: mq................ x euro 50,00 = euro ......................; </w:t>
      </w:r>
    </w:p>
    <w:p w:rsidR="00A53FC2" w:rsidRDefault="00A53FC2" w:rsidP="00A53FC2">
      <w:pPr>
        <w:pStyle w:val="Default"/>
        <w:tabs>
          <w:tab w:val="left" w:pos="9639"/>
        </w:tabs>
        <w:spacing w:line="286" w:lineRule="atLeast"/>
        <w:ind w:left="583" w:right="1121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(oppure) </w:t>
      </w:r>
    </w:p>
    <w:p w:rsidR="00A53FC2" w:rsidRDefault="00A53FC2" w:rsidP="00A53FC2">
      <w:pPr>
        <w:pStyle w:val="Default"/>
        <w:numPr>
          <w:ilvl w:val="0"/>
          <w:numId w:val="1"/>
        </w:numPr>
        <w:tabs>
          <w:tab w:val="left" w:pos="9639"/>
        </w:tabs>
        <w:spacing w:line="286" w:lineRule="atLeast"/>
        <w:ind w:right="112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Che il versamento da effettuarsi a favore del Comune dell'importo di 25,00 euro per metro quadro, ai sensi dell'articolo 20, comma 3, legge regionale 16 aprile 2003, n. 4, risulta: mq................ x euro 25,00 = euro ......................; </w:t>
      </w:r>
    </w:p>
    <w:p w:rsidR="00A53FC2" w:rsidRDefault="00A53FC2" w:rsidP="00A53FC2">
      <w:pPr>
        <w:pStyle w:val="Default"/>
        <w:numPr>
          <w:ilvl w:val="0"/>
          <w:numId w:val="1"/>
        </w:numPr>
        <w:tabs>
          <w:tab w:val="left" w:pos="9639"/>
        </w:tabs>
        <w:spacing w:line="286" w:lineRule="atLeast"/>
        <w:ind w:right="112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Che le opere da compiersi rispettano le norme di sicurezza e le norme urbanistiche vigenti perché ne ricorrono le condizioni; </w:t>
      </w:r>
    </w:p>
    <w:p w:rsidR="00A53FC2" w:rsidRDefault="00A53FC2" w:rsidP="00A53FC2">
      <w:pPr>
        <w:pStyle w:val="Default"/>
        <w:numPr>
          <w:ilvl w:val="0"/>
          <w:numId w:val="1"/>
        </w:numPr>
        <w:tabs>
          <w:tab w:val="left" w:pos="9639"/>
        </w:tabs>
        <w:spacing w:line="286" w:lineRule="atLeast"/>
        <w:ind w:right="112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Che le opere da compiersi rispettano altresì le norme igienico-sanitarie vigenti perché ne ricorrono le condizioni; </w:t>
      </w:r>
    </w:p>
    <w:p w:rsidR="00A53FC2" w:rsidRDefault="00A53FC2" w:rsidP="00A53FC2">
      <w:pPr>
        <w:pStyle w:val="Default"/>
        <w:numPr>
          <w:ilvl w:val="0"/>
          <w:numId w:val="1"/>
        </w:numPr>
        <w:tabs>
          <w:tab w:val="left" w:pos="9639"/>
        </w:tabs>
        <w:spacing w:line="286" w:lineRule="atLeast"/>
        <w:ind w:right="112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Che le opere da compiersi non incidono sugli elementi strutturali portanti dell'immobile principale e non incidono sulla statica dello stesso (</w:t>
      </w:r>
      <w:r w:rsidRPr="00B8582F">
        <w:rPr>
          <w:i/>
          <w:color w:val="auto"/>
          <w:sz w:val="23"/>
          <w:szCs w:val="23"/>
        </w:rPr>
        <w:t xml:space="preserve">Se occorre, allegare deposito dei calcoli strutturali presso l’Ufficio del Genio Civile di </w:t>
      </w:r>
      <w:r>
        <w:rPr>
          <w:i/>
          <w:color w:val="auto"/>
          <w:sz w:val="23"/>
          <w:szCs w:val="23"/>
        </w:rPr>
        <w:t>Agrigento</w:t>
      </w:r>
      <w:r>
        <w:rPr>
          <w:color w:val="auto"/>
          <w:sz w:val="23"/>
          <w:szCs w:val="23"/>
        </w:rPr>
        <w:t xml:space="preserve">); </w:t>
      </w:r>
    </w:p>
    <w:p w:rsidR="00A53FC2" w:rsidRDefault="00A53FC2" w:rsidP="00A53FC2">
      <w:pPr>
        <w:pStyle w:val="Default"/>
        <w:numPr>
          <w:ilvl w:val="0"/>
          <w:numId w:val="1"/>
        </w:numPr>
        <w:tabs>
          <w:tab w:val="left" w:pos="9639"/>
        </w:tabs>
        <w:spacing w:line="288" w:lineRule="atLeast"/>
        <w:ind w:right="112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Che non occorre acquisire parere della Soprintendenza BB.CC.AA.- </w:t>
      </w:r>
      <w:r w:rsidRPr="00173BF5">
        <w:rPr>
          <w:b/>
          <w:color w:val="auto"/>
          <w:sz w:val="23"/>
          <w:szCs w:val="23"/>
        </w:rPr>
        <w:t>Oppure</w:t>
      </w:r>
      <w:r>
        <w:rPr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(nel caso d’immobile soggetto a vincolo) </w:t>
      </w:r>
      <w:r>
        <w:rPr>
          <w:color w:val="auto"/>
          <w:sz w:val="23"/>
          <w:szCs w:val="23"/>
        </w:rPr>
        <w:t>le opere da compiersi hanno acquisito il nulla-osta preventivo della Soprintendenza dei beni culturali e ambientali in data ............... Prot. N. ............ (</w:t>
      </w:r>
      <w:r w:rsidRPr="00B8582F">
        <w:rPr>
          <w:i/>
          <w:color w:val="auto"/>
          <w:sz w:val="23"/>
          <w:szCs w:val="23"/>
        </w:rPr>
        <w:t>Copia da allegare alla pratica)</w:t>
      </w:r>
      <w:r>
        <w:rPr>
          <w:color w:val="auto"/>
          <w:sz w:val="23"/>
          <w:szCs w:val="23"/>
        </w:rPr>
        <w:t>.</w:t>
      </w:r>
    </w:p>
    <w:p w:rsidR="00A53FC2" w:rsidRDefault="00A53FC2" w:rsidP="00A53FC2">
      <w:pPr>
        <w:pStyle w:val="CM3"/>
        <w:tabs>
          <w:tab w:val="left" w:pos="9639"/>
        </w:tabs>
        <w:ind w:right="1121"/>
        <w:jc w:val="both"/>
        <w:rPr>
          <w:sz w:val="23"/>
          <w:szCs w:val="23"/>
        </w:rPr>
      </w:pPr>
    </w:p>
    <w:p w:rsidR="00A53FC2" w:rsidRDefault="00A53FC2" w:rsidP="00A53FC2">
      <w:pPr>
        <w:pStyle w:val="CM3"/>
        <w:tabs>
          <w:tab w:val="left" w:pos="9639"/>
        </w:tabs>
        <w:ind w:right="1121"/>
        <w:jc w:val="both"/>
      </w:pPr>
      <w:r>
        <w:t>Dichiara inoltre che l'esecuzione delle opere sopradescritte avrà inizio contestualmente alla presentazione della relazione qui sottoscritta ovvero il ..../.../….….</w:t>
      </w:r>
    </w:p>
    <w:p w:rsidR="00A53FC2" w:rsidRDefault="00A53FC2" w:rsidP="00A53FC2">
      <w:pPr>
        <w:pStyle w:val="CM3"/>
        <w:tabs>
          <w:tab w:val="left" w:pos="9639"/>
        </w:tabs>
        <w:ind w:right="1121"/>
        <w:jc w:val="both"/>
      </w:pPr>
      <w:r>
        <w:t xml:space="preserve">Tanto asseverato si rassegna.                                                                                                  </w:t>
      </w:r>
    </w:p>
    <w:p w:rsidR="00A53FC2" w:rsidRDefault="00A53FC2" w:rsidP="00A53FC2">
      <w:pPr>
        <w:pStyle w:val="Default"/>
        <w:tabs>
          <w:tab w:val="left" w:pos="9639"/>
        </w:tabs>
        <w:spacing w:line="286" w:lineRule="atLeast"/>
        <w:ind w:right="1121" w:firstLine="408"/>
        <w:jc w:val="both"/>
        <w:rPr>
          <w:color w:val="auto"/>
          <w:sz w:val="23"/>
          <w:szCs w:val="23"/>
        </w:rPr>
      </w:pPr>
    </w:p>
    <w:p w:rsidR="00A53FC2" w:rsidRDefault="00A53FC2" w:rsidP="00A53FC2">
      <w:pPr>
        <w:pStyle w:val="Default"/>
        <w:tabs>
          <w:tab w:val="left" w:pos="9639"/>
        </w:tabs>
        <w:spacing w:line="286" w:lineRule="atLeast"/>
        <w:ind w:right="1121" w:firstLine="408"/>
        <w:jc w:val="both"/>
        <w:rPr>
          <w:color w:val="auto"/>
          <w:sz w:val="23"/>
          <w:szCs w:val="23"/>
        </w:rPr>
      </w:pPr>
      <w:r w:rsidRPr="00173BF5">
        <w:rPr>
          <w:b/>
          <w:w w:val="105"/>
        </w:rPr>
        <w:t>Camastra</w:t>
      </w:r>
      <w:r>
        <w:rPr>
          <w:color w:val="auto"/>
          <w:sz w:val="23"/>
          <w:szCs w:val="23"/>
        </w:rPr>
        <w:t xml:space="preserve">,…………. </w:t>
      </w:r>
    </w:p>
    <w:p w:rsidR="00A53FC2" w:rsidRDefault="00A53FC2" w:rsidP="00A53FC2">
      <w:pPr>
        <w:pStyle w:val="Default"/>
        <w:tabs>
          <w:tab w:val="left" w:pos="9639"/>
        </w:tabs>
        <w:spacing w:line="286" w:lineRule="atLeast"/>
        <w:ind w:right="1121" w:firstLine="4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Il Tecnico </w:t>
      </w:r>
    </w:p>
    <w:p w:rsidR="00A53FC2" w:rsidRDefault="00A53FC2" w:rsidP="00A53FC2">
      <w:pPr>
        <w:pStyle w:val="Default"/>
        <w:tabs>
          <w:tab w:val="left" w:pos="9639"/>
        </w:tabs>
        <w:spacing w:line="286" w:lineRule="atLeast"/>
        <w:ind w:right="1121" w:firstLine="4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(Timbro e firma)</w:t>
      </w:r>
    </w:p>
    <w:p w:rsidR="00FA609B" w:rsidRDefault="00FA609B"/>
    <w:sectPr w:rsidR="00FA609B" w:rsidSect="00173BF5">
      <w:type w:val="continuous"/>
      <w:pgSz w:w="11900" w:h="16840"/>
      <w:pgMar w:top="709" w:right="180" w:bottom="1134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D6141"/>
    <w:multiLevelType w:val="hybridMultilevel"/>
    <w:tmpl w:val="A7588E10"/>
    <w:lvl w:ilvl="0" w:tplc="B8F64876">
      <w:start w:val="1"/>
      <w:numFmt w:val="decimal"/>
      <w:lvlText w:val="%1)"/>
      <w:lvlJc w:val="left"/>
      <w:pPr>
        <w:tabs>
          <w:tab w:val="num" w:pos="616"/>
        </w:tabs>
        <w:ind w:left="616" w:hanging="360"/>
      </w:pPr>
      <w:rPr>
        <w:rFonts w:cs="Times New Roman" w:hint="default"/>
        <w:b/>
        <w:i/>
      </w:rPr>
    </w:lvl>
    <w:lvl w:ilvl="1" w:tplc="D1949064">
      <w:start w:val="6"/>
      <w:numFmt w:val="decimal"/>
      <w:lvlText w:val="%2."/>
      <w:lvlJc w:val="left"/>
      <w:pPr>
        <w:tabs>
          <w:tab w:val="num" w:pos="1336"/>
        </w:tabs>
        <w:ind w:left="1336" w:hanging="360"/>
      </w:pPr>
      <w:rPr>
        <w:rFonts w:cs="Times New Roman"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E7"/>
    <w:rsid w:val="000476C2"/>
    <w:rsid w:val="005C3E80"/>
    <w:rsid w:val="0090040C"/>
    <w:rsid w:val="00A53FC2"/>
    <w:rsid w:val="00AF3275"/>
    <w:rsid w:val="00E54EE7"/>
    <w:rsid w:val="00FA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A53FC2"/>
    <w:pPr>
      <w:spacing w:line="408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A53FC2"/>
    <w:pPr>
      <w:spacing w:line="408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A53FC2"/>
    <w:pPr>
      <w:spacing w:line="286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3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A53FC2"/>
    <w:pPr>
      <w:spacing w:line="408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A53FC2"/>
    <w:pPr>
      <w:spacing w:line="408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A53FC2"/>
    <w:pPr>
      <w:spacing w:line="28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2017-06-16T14:29:00Z</dcterms:created>
  <dcterms:modified xsi:type="dcterms:W3CDTF">2017-06-16T14:30:00Z</dcterms:modified>
</cp:coreProperties>
</file>